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DC43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0AA9B821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098FE6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05E23018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515BAB69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44CBB8CE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567D929F" w14:textId="1DC2BE74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5128A5">
        <w:rPr>
          <w:b/>
          <w:bCs/>
          <w:sz w:val="24"/>
          <w:szCs w:val="24"/>
        </w:rPr>
        <w:t>1</w:t>
      </w:r>
      <w:r w:rsidR="00022E21">
        <w:rPr>
          <w:b/>
          <w:bCs/>
          <w:sz w:val="24"/>
          <w:szCs w:val="24"/>
        </w:rPr>
        <w:t>8</w:t>
      </w:r>
      <w:r w:rsidR="005128A5">
        <w:rPr>
          <w:b/>
          <w:bCs/>
          <w:sz w:val="24"/>
          <w:szCs w:val="24"/>
        </w:rPr>
        <w:t>/2020 JDN</w:t>
      </w:r>
    </w:p>
    <w:p w14:paraId="2A6ECB29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77749EDC" w14:textId="73BF38D3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022E21">
        <w:rPr>
          <w:b/>
          <w:bCs/>
          <w:sz w:val="24"/>
          <w:szCs w:val="24"/>
        </w:rPr>
        <w:t>Nabava kuhinjske opreme</w:t>
      </w:r>
    </w:p>
    <w:p w14:paraId="4FFF5C40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1282E6AF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42D87C79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62C10F1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63929F00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0AEABEB6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6AA2FB52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09906344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033CDF74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51551E03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496D2DC3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7C81660E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0B352D9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122288C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1E5A6A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72378AF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57DB234F" w14:textId="302F843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1B66CF">
        <w:rPr>
          <w:sz w:val="24"/>
          <w:szCs w:val="24"/>
        </w:rPr>
        <w:t xml:space="preserve">dva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0CE67807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00974E5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7A5BA2C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E3FDE8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4907D0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2618736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130FAFFA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5BDECBD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0D3E853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3288885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3AE3156C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4B9A35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50BBB83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4C96E2A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38133B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1EAA160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22E21"/>
    <w:rsid w:val="0007286E"/>
    <w:rsid w:val="000D6828"/>
    <w:rsid w:val="00157F0B"/>
    <w:rsid w:val="001750FD"/>
    <w:rsid w:val="001A5012"/>
    <w:rsid w:val="001B66CF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5128A5"/>
    <w:rsid w:val="00536E7B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63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8</cp:revision>
  <dcterms:created xsi:type="dcterms:W3CDTF">2017-09-22T06:39:00Z</dcterms:created>
  <dcterms:modified xsi:type="dcterms:W3CDTF">2020-12-15T10:29:00Z</dcterms:modified>
</cp:coreProperties>
</file>