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ĐURO ESTER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Fotokopirni papir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uredske, komunikacijske i ostale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Zajedničku nabavu provodi središnje tijelo REA Sjever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plina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65210000-8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11.09.2020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fiksne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fiksne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10.06.2020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higijenskih potrepština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 provodi REA Sjever 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mobilne telefonije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Komunalac d.o.o.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Prijevoz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1.440.000,00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nabavu provodi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- rujan (6 mjeseci)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rujan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stana u sklopu područne škole 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učenike od 1. do 8. razreda Osnovne škole "Đuro Ester" Koprivnica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učenike od 1. do 8. razreda Osnovne škole "Đuro Ester" Koprivnica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mjesec 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Kolači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Prerađeno 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krušni porizvodi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orašasti plodovi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(ostalo)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Osiguranje učenika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 JN-MV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rekonstrukcije područne škole Vinica - ponovljeni postupak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- listopad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22.04.2020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prepumpnih stanica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okoliša i rekonstrukcija sustava oborinske odvodnje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kanalizacijske mreže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16.10.2020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Povećanje priključne snage električne energije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45231400-9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40.905,00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okoliša PŠ Vinica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Dobrovoljno zdravstveno osiguranje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66512210-7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55.488,00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studeni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 JDN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opreme za fotokopiranje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08.12.2020 13:29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27.12.2019 14:28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