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57" w:rsidRDefault="001F5057"/>
    <w:p w:rsidR="00FA4577" w:rsidRDefault="00FA4577"/>
    <w:p w:rsidR="00FA4577" w:rsidRPr="000A3D71" w:rsidRDefault="00FA4577">
      <w:pPr>
        <w:rPr>
          <w:b/>
        </w:rPr>
      </w:pPr>
      <w:r w:rsidRPr="000A3D71">
        <w:rPr>
          <w:b/>
        </w:rPr>
        <w:t>Obavijest o sprječavanju sukoba interesa</w:t>
      </w:r>
    </w:p>
    <w:p w:rsidR="00FA4577" w:rsidRDefault="00FA4577"/>
    <w:p w:rsidR="00FA4577" w:rsidRPr="000A3D71" w:rsidRDefault="00FA4577">
      <w:pPr>
        <w:rPr>
          <w:b/>
        </w:rPr>
      </w:pPr>
      <w:r w:rsidRPr="000A3D71">
        <w:rPr>
          <w:b/>
        </w:rPr>
        <w:t>POPIS GOSPODARSKIH SUBJEKATA S KOJIMA OSNOVNA ŠKOLA „ĐURO ESTER“ KOPRIVNICA NE SMIJE SKLAPATI UGOVORE O JAVNOJ NABAVI:</w:t>
      </w:r>
    </w:p>
    <w:p w:rsidR="00FA4577" w:rsidRDefault="00FA4577">
      <w:r>
        <w:t xml:space="preserve">Temeljem članka 13. stavka 9. točka 1. Zakona o javnoj nabavi („Narodne novine“  broj 90/2011.) Osnovna škola „Đuro Ester“ Koprivnica kao javni naručitelj objavljuje da ne smije sklapati ugovore o javnoj nabavi sa sljedećim gospodarskim subjektima u svojstvu ponuditelja, člana zajednice ponuditelja i koji ne smiju biti </w:t>
      </w:r>
      <w:proofErr w:type="spellStart"/>
      <w:r>
        <w:t>podizvoditelji</w:t>
      </w:r>
      <w:proofErr w:type="spellEnd"/>
      <w:r>
        <w:t xml:space="preserve"> odabranom ponuditelju:</w:t>
      </w:r>
    </w:p>
    <w:p w:rsidR="00FA4577" w:rsidRDefault="00FA4577"/>
    <w:p w:rsidR="00FA4577" w:rsidRDefault="00FA4577">
      <w:r>
        <w:t>1. VIZION, Vinodolska 6, Koprivnica</w:t>
      </w:r>
    </w:p>
    <w:p w:rsidR="00FA4577" w:rsidRDefault="00FA4577">
      <w:r>
        <w:t>2. GIPSOMONT, Andrije Hebranga 11, Koprivnica</w:t>
      </w:r>
    </w:p>
    <w:sectPr w:rsidR="00FA4577" w:rsidSect="001F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A4577"/>
    <w:rsid w:val="000A3D71"/>
    <w:rsid w:val="001F5057"/>
    <w:rsid w:val="00282B74"/>
    <w:rsid w:val="00FA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dcterms:created xsi:type="dcterms:W3CDTF">2013-07-16T08:23:00Z</dcterms:created>
  <dcterms:modified xsi:type="dcterms:W3CDTF">2013-07-16T10:07:00Z</dcterms:modified>
</cp:coreProperties>
</file>